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6E2C7C">
        <w:rPr>
          <w:rFonts w:ascii="Times New Roman" w:hAnsi="Times New Roman" w:cs="Times New Roman"/>
          <w:b/>
          <w:sz w:val="24"/>
          <w:szCs w:val="24"/>
        </w:rPr>
        <w:t xml:space="preserve">                           Лот 1</w:t>
      </w:r>
    </w:p>
    <w:p w:rsidR="00C703DD" w:rsidRDefault="00C703DD" w:rsidP="00C703D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 xml:space="preserve">приема заявок на участие в аукционе на </w:t>
      </w:r>
      <w:r w:rsidR="002A5612">
        <w:rPr>
          <w:rFonts w:ascii="Times New Roman" w:hAnsi="Times New Roman" w:cs="Times New Roman"/>
          <w:b/>
          <w:sz w:val="24"/>
          <w:szCs w:val="24"/>
        </w:rPr>
        <w:t xml:space="preserve">размещение нестационарного торгового </w:t>
      </w:r>
      <w:r w:rsidR="006E2C7C">
        <w:rPr>
          <w:rFonts w:ascii="Times New Roman" w:hAnsi="Times New Roman" w:cs="Times New Roman"/>
          <w:b/>
          <w:sz w:val="24"/>
          <w:szCs w:val="24"/>
        </w:rPr>
        <w:t>объекта</w:t>
      </w:r>
    </w:p>
    <w:p w:rsidR="002A5612" w:rsidRPr="006E2C7C" w:rsidRDefault="002A5612" w:rsidP="00C703DD">
      <w:pPr>
        <w:spacing w:line="240" w:lineRule="auto"/>
        <w:rPr>
          <w:rFonts w:ascii="Times New Roman" w:hAnsi="Times New Roman"/>
        </w:rPr>
      </w:pPr>
      <w:r w:rsidRPr="006E2C7C">
        <w:rPr>
          <w:rFonts w:ascii="Times New Roman" w:hAnsi="Times New Roman"/>
        </w:rPr>
        <w:t xml:space="preserve">Аукцион на право заключения договора на размещение нестационарного торгового объекта, площадью 15 кв. м, на земельном участке с кадастровым номером 74:25:0307401:3, с кадастровой стоимостью </w:t>
      </w:r>
      <w:r w:rsidRPr="006E2C7C">
        <w:rPr>
          <w:rFonts w:ascii="Times New Roman" w:hAnsi="Times New Roman"/>
          <w:color w:val="000000"/>
          <w:shd w:val="clear" w:color="auto" w:fill="FFFFFF"/>
        </w:rPr>
        <w:t>32 373,75 руб</w:t>
      </w:r>
      <w:r w:rsidRPr="006E2C7C">
        <w:rPr>
          <w:rFonts w:ascii="Times New Roman" w:hAnsi="Times New Roman"/>
        </w:rPr>
        <w:t xml:space="preserve">лей, с площадью земельного участка 15 кв.м. </w:t>
      </w:r>
    </w:p>
    <w:p w:rsidR="002A5612" w:rsidRPr="006E2C7C" w:rsidRDefault="00C215A7" w:rsidP="002A5612">
      <w:pPr>
        <w:jc w:val="both"/>
        <w:rPr>
          <w:rFonts w:ascii="Times New Roman" w:hAnsi="Times New Roman"/>
          <w:bCs/>
        </w:rPr>
      </w:pPr>
      <w:proofErr w:type="gramStart"/>
      <w:r w:rsidRPr="006E2C7C">
        <w:rPr>
          <w:rFonts w:ascii="Times New Roman" w:hAnsi="Times New Roman" w:cs="Times New Roman"/>
        </w:rPr>
        <w:t>Расположенный</w:t>
      </w:r>
      <w:proofErr w:type="gramEnd"/>
      <w:r w:rsidRPr="006E2C7C">
        <w:rPr>
          <w:rFonts w:ascii="Times New Roman" w:hAnsi="Times New Roman" w:cs="Times New Roman"/>
        </w:rPr>
        <w:t xml:space="preserve"> по адресному ориентиру: </w:t>
      </w:r>
      <w:r w:rsidR="002A5612" w:rsidRPr="006E2C7C">
        <w:rPr>
          <w:rFonts w:ascii="Times New Roman" w:hAnsi="Times New Roman"/>
        </w:rPr>
        <w:t xml:space="preserve">Челябинская область, </w:t>
      </w:r>
      <w:proofErr w:type="gramStart"/>
      <w:r w:rsidR="002A5612" w:rsidRPr="006E2C7C">
        <w:rPr>
          <w:rFonts w:ascii="Times New Roman" w:hAnsi="Times New Roman"/>
        </w:rPr>
        <w:t>г</w:t>
      </w:r>
      <w:proofErr w:type="gramEnd"/>
      <w:r w:rsidR="002A5612" w:rsidRPr="006E2C7C">
        <w:rPr>
          <w:rFonts w:ascii="Times New Roman" w:hAnsi="Times New Roman"/>
        </w:rPr>
        <w:t>. Златоуст, ул. 40-летия Победы между жилыми домами 26 и 34.</w:t>
      </w:r>
      <w:r w:rsidR="002A5612" w:rsidRPr="006E2C7C">
        <w:rPr>
          <w:rFonts w:ascii="Times New Roman" w:hAnsi="Times New Roman"/>
          <w:bCs/>
        </w:rPr>
        <w:t xml:space="preserve">  </w:t>
      </w:r>
    </w:p>
    <w:p w:rsidR="002A5612" w:rsidRPr="006E2C7C" w:rsidRDefault="00C703DD" w:rsidP="002A5612">
      <w:pPr>
        <w:spacing w:line="240" w:lineRule="auto"/>
        <w:rPr>
          <w:rFonts w:ascii="Times New Roman" w:hAnsi="Times New Roman"/>
          <w:bCs/>
        </w:rPr>
      </w:pPr>
      <w:r w:rsidRPr="006E2C7C">
        <w:rPr>
          <w:rFonts w:ascii="Times New Roman" w:hAnsi="Times New Roman" w:cs="Times New Roman"/>
          <w:bCs/>
          <w:color w:val="000000"/>
        </w:rPr>
        <w:t xml:space="preserve"> </w:t>
      </w:r>
      <w:r w:rsidR="00C215A7" w:rsidRPr="006E2C7C">
        <w:rPr>
          <w:rFonts w:ascii="Times New Roman" w:eastAsia="Times New Roman" w:hAnsi="Times New Roman" w:cs="Times New Roman"/>
          <w:iCs/>
          <w:lang w:eastAsia="ru-RU"/>
        </w:rPr>
        <w:t xml:space="preserve">Разрешенный вид использования земельного участка: </w:t>
      </w:r>
      <w:r w:rsidRPr="006E2C7C">
        <w:rPr>
          <w:rFonts w:ascii="Times New Roman" w:hAnsi="Times New Roman" w:cs="Times New Roman"/>
          <w:bCs/>
          <w:color w:val="000000"/>
        </w:rPr>
        <w:t xml:space="preserve">Для </w:t>
      </w:r>
      <w:r w:rsidR="002A5612" w:rsidRPr="006E2C7C">
        <w:rPr>
          <w:rFonts w:ascii="Times New Roman" w:hAnsi="Times New Roman"/>
          <w:bCs/>
        </w:rPr>
        <w:t xml:space="preserve"> размещения  нестационарного торгового  объекта киоска. </w:t>
      </w:r>
    </w:p>
    <w:p w:rsidR="00C215A7" w:rsidRPr="006E2C7C" w:rsidRDefault="00C215A7" w:rsidP="002A5612">
      <w:pPr>
        <w:spacing w:line="240" w:lineRule="auto"/>
        <w:rPr>
          <w:rFonts w:ascii="Times New Roman" w:hAnsi="Times New Roman" w:cs="Times New Roman"/>
          <w:bCs/>
          <w:color w:val="000000"/>
        </w:rPr>
      </w:pPr>
      <w:r w:rsidRPr="006E2C7C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 "Комитет по управлению имуществом Златоустовского городского округа</w:t>
      </w:r>
      <w:proofErr w:type="gramStart"/>
      <w:r w:rsidRPr="006E2C7C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C703D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C703D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C703DD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Default="002A5612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16.06.2022 г. № 817</w:t>
            </w:r>
          </w:p>
          <w:p w:rsidR="002A5612" w:rsidRPr="00C703DD" w:rsidRDefault="002A5612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09:52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C703DD" w:rsidRDefault="002A5612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Исмаилова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Малахат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Вилаят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Кызы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2A5612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3DD" w:rsidRPr="00C703DD" w:rsidRDefault="002A5612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потупило заявок: 1 (одна</w:t>
            </w:r>
            <w:r w:rsidR="00A1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из них отозвано:-</w:t>
            </w:r>
          </w:p>
          <w:p w:rsidR="00C703DD" w:rsidRPr="00C703DD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Рассмотрено не отозванных </w:t>
            </w:r>
            <w:r w:rsidR="00A1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заявок организатором аукциона: 1 (одна</w:t>
            </w:r>
            <w:r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из  них допущено прет</w:t>
            </w:r>
            <w:r w:rsidR="00A1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ендентов к участию в аукционе: 1 (один</w:t>
            </w:r>
            <w:r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:rsidR="00C703DD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 в до</w:t>
            </w:r>
            <w:r w:rsidR="00A1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пуске к участию в аукционе:-</w:t>
            </w:r>
          </w:p>
          <w:p w:rsidR="00A11297" w:rsidRDefault="00A1129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результатам приема заявок, аукцион на право заключения договора на размещение нестационарного торгового объекта признан несостоявшимся, ИП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Исмаилова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Малахат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Вилаят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Кызы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(заявитель)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признан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единственны участником аукциона и приобретает право на заключение договора на размещение нестационарного торгового объекта по начальной цене аукциона – 267,00 (Двести шестьдесят семь)</w:t>
            </w:r>
            <w:r w:rsidR="006E2C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рублей.</w:t>
            </w:r>
          </w:p>
          <w:p w:rsidR="00A11297" w:rsidRPr="00C703DD" w:rsidRDefault="006E2C7C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Срок действия договора на размещение НТО -7(семь) лет.</w:t>
            </w:r>
            <w:r w:rsidR="00A112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  <w:p w:rsidR="00672D7B" w:rsidRPr="00C703DD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703DD" w:rsidRDefault="006E2C7C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29.07</w:t>
            </w:r>
            <w:r w:rsidR="00672D7B"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.2022 г.</w:t>
            </w:r>
          </w:p>
          <w:p w:rsidR="00672D7B" w:rsidRPr="00C703DD" w:rsidRDefault="00C703DD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</w:t>
            </w:r>
            <w:r w:rsidR="006E2C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672D7B" w:rsidRPr="00C703DD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руководителя, начальник отдела зем</w:t>
            </w:r>
            <w:r w:rsidR="006E2C7C">
              <w:rPr>
                <w:rFonts w:ascii="Times New Roman" w:hAnsi="Times New Roman" w:cs="Times New Roman"/>
                <w:sz w:val="20"/>
                <w:szCs w:val="20"/>
              </w:rPr>
              <w:t xml:space="preserve">ельных отношений    </w:t>
            </w:r>
            <w:r w:rsidR="00672D7B" w:rsidRPr="00C703D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Курчатова   Т.О.</w:t>
            </w:r>
          </w:p>
          <w:p w:rsidR="00672D7B" w:rsidRPr="00C703DD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72D7B" w:rsidRPr="00C703DD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297" w:rsidRDefault="00A11297" w:rsidP="00C215A7">
      <w:pPr>
        <w:spacing w:after="0" w:line="240" w:lineRule="auto"/>
      </w:pPr>
      <w:r>
        <w:separator/>
      </w:r>
    </w:p>
  </w:endnote>
  <w:endnote w:type="continuationSeparator" w:id="0">
    <w:p w:rsidR="00A11297" w:rsidRDefault="00A11297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297" w:rsidRDefault="00A11297" w:rsidP="00C215A7">
      <w:pPr>
        <w:spacing w:after="0" w:line="240" w:lineRule="auto"/>
      </w:pPr>
      <w:r>
        <w:separator/>
      </w:r>
    </w:p>
  </w:footnote>
  <w:footnote w:type="continuationSeparator" w:id="0">
    <w:p w:rsidR="00A11297" w:rsidRDefault="00A11297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1464E2"/>
    <w:rsid w:val="002A5612"/>
    <w:rsid w:val="0047402D"/>
    <w:rsid w:val="00672D7B"/>
    <w:rsid w:val="006E2C7C"/>
    <w:rsid w:val="008E4860"/>
    <w:rsid w:val="00A11297"/>
    <w:rsid w:val="00C215A7"/>
    <w:rsid w:val="00C7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3</cp:revision>
  <cp:lastPrinted>2022-06-29T03:32:00Z</cp:lastPrinted>
  <dcterms:created xsi:type="dcterms:W3CDTF">2022-03-15T09:16:00Z</dcterms:created>
  <dcterms:modified xsi:type="dcterms:W3CDTF">2022-06-29T03:33:00Z</dcterms:modified>
</cp:coreProperties>
</file>